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03989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  <w:bookmarkStart w:id="0" w:name="_GoBack"/>
      <w:bookmarkEnd w:id="0"/>
    </w:p>
    <w:p w14:paraId="6C10398A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C10398B" w14:textId="77777777" w:rsidR="006C66C8" w:rsidRDefault="009D241C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>LETTRE D’INTENTION</w:t>
      </w:r>
      <w:r w:rsidR="002933C7">
        <w:rPr>
          <w:rFonts w:ascii="Trebuchet MS" w:hAnsi="Trebuchet MS" w:cs="Arial"/>
          <w:color w:val="0090AC"/>
          <w:sz w:val="26"/>
          <w:szCs w:val="26"/>
        </w:rPr>
        <w:t xml:space="preserve"> (éliminatoire)</w:t>
      </w:r>
    </w:p>
    <w:p w14:paraId="6C10398C" w14:textId="77777777"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C10398D" w14:textId="77777777" w:rsidR="0014040C" w:rsidRPr="00555F43" w:rsidRDefault="0014040C" w:rsidP="003B6B73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5106FD" w:rsidRPr="00555F43">
        <w:rPr>
          <w:rFonts w:ascii="Trebuchet MS" w:hAnsi="Trebuchet MS" w:cs="Arial"/>
          <w:smallCaps/>
          <w:color w:val="0090AC"/>
          <w:szCs w:val="24"/>
        </w:rPr>
        <w:t xml:space="preserve">pour </w:t>
      </w:r>
      <w:r w:rsidR="003B6B73" w:rsidRPr="00555F43">
        <w:rPr>
          <w:rFonts w:ascii="Trebuchet MS" w:hAnsi="Trebuchet MS" w:cs="Arial"/>
          <w:smallCaps/>
          <w:color w:val="0090AC"/>
          <w:szCs w:val="24"/>
        </w:rPr>
        <w:t>l’analyse secondaire de données</w:t>
      </w:r>
    </w:p>
    <w:p w14:paraId="6C10398E" w14:textId="77777777"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C10398F" w14:textId="3CC6EADA"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>Hiver 202</w:t>
      </w:r>
      <w:r w:rsidR="00300459">
        <w:rPr>
          <w:rFonts w:ascii="Trebuchet MS" w:hAnsi="Trebuchet MS" w:cs="Arial"/>
          <w:smallCaps/>
          <w:color w:val="0090AC"/>
          <w:sz w:val="26"/>
          <w:szCs w:val="26"/>
        </w:rPr>
        <w:t>2</w:t>
      </w:r>
    </w:p>
    <w:p w14:paraId="6C103990" w14:textId="0D6AF37E"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300459">
        <w:rPr>
          <w:rFonts w:ascii="Trebuchet MS" w:hAnsi="Trebuchet MS" w:cs="Arial"/>
          <w:color w:val="0090AC"/>
          <w:sz w:val="26"/>
          <w:szCs w:val="26"/>
        </w:rPr>
        <w:t>15 février</w:t>
      </w:r>
      <w:r w:rsidR="005106FD">
        <w:rPr>
          <w:rFonts w:ascii="Trebuchet MS" w:hAnsi="Trebuchet MS" w:cs="Arial"/>
          <w:color w:val="0090AC"/>
          <w:sz w:val="26"/>
          <w:szCs w:val="26"/>
        </w:rPr>
        <w:t xml:space="preserve"> 202</w:t>
      </w:r>
      <w:r w:rsidR="00300459">
        <w:rPr>
          <w:rFonts w:ascii="Trebuchet MS" w:hAnsi="Trebuchet MS" w:cs="Arial"/>
          <w:color w:val="0090AC"/>
          <w:sz w:val="26"/>
          <w:szCs w:val="26"/>
        </w:rPr>
        <w:t>2</w:t>
      </w:r>
    </w:p>
    <w:p w14:paraId="6C103991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6C103992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6C103993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B24CA5" w:rsidRPr="00333744" w14:paraId="6C103995" w14:textId="77777777" w:rsidTr="00B24CA5">
        <w:tc>
          <w:tcPr>
            <w:tcW w:w="9394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C103994" w14:textId="7DFF0AF1"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0459">
              <w:rPr>
                <w:rFonts w:ascii="Arial" w:hAnsi="Arial" w:cs="Arial"/>
                <w:b/>
                <w:sz w:val="22"/>
                <w:szCs w:val="22"/>
              </w:rPr>
              <w:t xml:space="preserve">OU LA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 w:rsidR="00300459">
              <w:rPr>
                <w:rFonts w:ascii="Arial" w:hAnsi="Arial" w:cs="Arial"/>
                <w:b/>
                <w:sz w:val="22"/>
                <w:szCs w:val="22"/>
              </w:rPr>
              <w:t>.E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B24CA5" w:rsidRPr="00333744" w14:paraId="6C103998" w14:textId="77777777" w:rsidTr="00B24CA5">
        <w:tc>
          <w:tcPr>
            <w:tcW w:w="4692" w:type="dxa"/>
            <w:gridSpan w:val="2"/>
            <w:tcMar>
              <w:top w:w="57" w:type="dxa"/>
              <w:bottom w:w="57" w:type="dxa"/>
            </w:tcMar>
            <w:vAlign w:val="center"/>
          </w:tcPr>
          <w:p w14:paraId="6C103996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02" w:type="dxa"/>
            <w:tcMar>
              <w:top w:w="57" w:type="dxa"/>
              <w:bottom w:w="57" w:type="dxa"/>
            </w:tcMar>
            <w:vAlign w:val="center"/>
          </w:tcPr>
          <w:p w14:paraId="6C103997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Prénom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6C10399A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99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14:paraId="6C10399C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9B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24CA5" w:rsidRPr="00333744" w14:paraId="6C10399E" w14:textId="77777777" w:rsidTr="00B24CA5">
        <w:tc>
          <w:tcPr>
            <w:tcW w:w="9394" w:type="dxa"/>
            <w:gridSpan w:val="3"/>
            <w:tcMar>
              <w:top w:w="57" w:type="dxa"/>
              <w:bottom w:w="57" w:type="dxa"/>
            </w:tcMar>
            <w:vAlign w:val="center"/>
          </w:tcPr>
          <w:p w14:paraId="6C10399D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6C1039A1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9F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6C1039A0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C1039A2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6C1039A3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C17103" w:rsidRPr="002933C7" w14:paraId="6C1039A5" w14:textId="77777777" w:rsidTr="00C17103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C1039A4" w14:textId="77777777" w:rsidR="00C17103" w:rsidRPr="00331B7E" w:rsidRDefault="00C17103" w:rsidP="00DE2970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INFORMATION SUR LE PROJET </w:t>
            </w:r>
            <w:r w:rsidR="00403D66" w:rsidRPr="00331B7E">
              <w:rPr>
                <w:rFonts w:ascii="Arial" w:hAnsi="Arial" w:cs="Arial"/>
                <w:b/>
                <w:sz w:val="22"/>
                <w:szCs w:val="22"/>
              </w:rPr>
              <w:t xml:space="preserve">DE RECHERCHE </w:t>
            </w:r>
            <w:r w:rsidR="00D93628" w:rsidRPr="00331B7E">
              <w:rPr>
                <w:rFonts w:ascii="Arial" w:hAnsi="Arial" w:cs="Arial"/>
                <w:b/>
                <w:sz w:val="22"/>
                <w:szCs w:val="22"/>
              </w:rPr>
              <w:t>PROPOSÉ</w:t>
            </w:r>
          </w:p>
        </w:tc>
      </w:tr>
      <w:tr w:rsidR="00C17103" w:rsidRPr="00C17103" w14:paraId="6C1039A7" w14:textId="77777777" w:rsidTr="00C17103"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6C1039A6" w14:textId="77777777" w:rsidR="00C17103" w:rsidRPr="00331B7E" w:rsidRDefault="00C1710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Titre : </w:t>
            </w:r>
          </w:p>
        </w:tc>
      </w:tr>
      <w:tr w:rsidR="00C17103" w:rsidRPr="00C17103" w14:paraId="6C1039AA" w14:textId="77777777" w:rsidTr="00C17103">
        <w:trPr>
          <w:trHeight w:val="39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A8" w14:textId="2378D9EA" w:rsidR="00C17103" w:rsidRPr="00331B7E" w:rsidRDefault="00D93628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1B7E">
              <w:rPr>
                <w:rFonts w:ascii="Arial" w:hAnsi="Arial" w:cs="Arial"/>
                <w:b/>
                <w:sz w:val="22"/>
                <w:szCs w:val="22"/>
              </w:rPr>
              <w:t>Cochercheur</w:t>
            </w:r>
            <w:r w:rsidR="00300459">
              <w:rPr>
                <w:rFonts w:ascii="Arial" w:hAnsi="Arial" w:cs="Arial"/>
                <w:b/>
                <w:sz w:val="22"/>
                <w:szCs w:val="22"/>
              </w:rPr>
              <w:t>.e.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et collaborateurs</w:t>
            </w:r>
            <w:r w:rsidR="00300459">
              <w:rPr>
                <w:rFonts w:ascii="Arial" w:hAnsi="Arial" w:cs="Arial"/>
                <w:b/>
                <w:sz w:val="22"/>
                <w:szCs w:val="22"/>
              </w:rPr>
              <w:t xml:space="preserve"> et collaboratrices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(nom, prénom et affiliation)</w:t>
            </w:r>
            <w:r w:rsidR="002933C7" w:rsidRPr="00331B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7103" w:rsidRPr="00331B7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C1039A9" w14:textId="77777777" w:rsidR="00D93628" w:rsidRPr="00331B7E" w:rsidRDefault="00D93628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6C1039AD" w14:textId="77777777" w:rsidTr="00403D66">
        <w:trPr>
          <w:trHeight w:val="39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AB" w14:textId="77777777"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</w:p>
          <w:p w14:paraId="6C1039AC" w14:textId="77777777" w:rsidR="00C17103" w:rsidRPr="00331B7E" w:rsidRDefault="00DE36E4" w:rsidP="003B6B73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5106FD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démontrez 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 pertinence des analyses secondaires envisagées;</w:t>
            </w:r>
            <w:r w:rsidR="005106FD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résumez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présentez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Pr="00331B7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3E1997" w:rsidRPr="00331B7E">
              <w:rPr>
                <w:rFonts w:ascii="Arial" w:hAnsi="Arial" w:cs="Arial"/>
                <w:sz w:val="18"/>
                <w:szCs w:val="18"/>
              </w:rPr>
              <w:t>8</w:t>
            </w:r>
            <w:r w:rsidRPr="00331B7E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3E1997" w:rsidRPr="00331B7E">
              <w:rPr>
                <w:rFonts w:ascii="Arial" w:hAnsi="Arial" w:cs="Arial"/>
                <w:sz w:val="18"/>
                <w:szCs w:val="18"/>
              </w:rPr>
              <w:t>à 1</w:t>
            </w:r>
            <w:r w:rsidR="005106FD" w:rsidRPr="00331B7E">
              <w:rPr>
                <w:rFonts w:ascii="Arial" w:hAnsi="Arial" w:cs="Arial"/>
                <w:sz w:val="18"/>
                <w:szCs w:val="18"/>
              </w:rPr>
              <w:t>70</w:t>
            </w:r>
            <w:r w:rsidR="002933C7" w:rsidRPr="00331B7E">
              <w:rPr>
                <w:rFonts w:ascii="Arial" w:hAnsi="Arial" w:cs="Arial"/>
                <w:sz w:val="18"/>
                <w:szCs w:val="18"/>
              </w:rPr>
              <w:t xml:space="preserve">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  <w:r w:rsidR="00624C69" w:rsidRPr="00331B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7103" w:rsidRPr="00C17103" w14:paraId="6C1039AF" w14:textId="77777777" w:rsidTr="00C17103">
        <w:trPr>
          <w:trHeight w:val="2268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AE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C17103" w:rsidRPr="00C17103" w14:paraId="6C1039B2" w14:textId="77777777" w:rsidTr="00403D66">
        <w:trPr>
          <w:trHeight w:val="92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B0" w14:textId="77777777" w:rsidR="00C17103" w:rsidRPr="00331B7E" w:rsidRDefault="00D02464" w:rsidP="004310B4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NATURE DES RETOMBÉES ANTICIPÉES</w:t>
            </w:r>
          </w:p>
          <w:p w14:paraId="6C1039B1" w14:textId="77777777" w:rsidR="00D02464" w:rsidRPr="00331B7E" w:rsidRDefault="00331B7E" w:rsidP="003B6B73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brièvement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 xml:space="preserve">type de </w:t>
            </w:r>
            <w:r w:rsidR="003B6B73"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publication</w:t>
            </w:r>
            <w:r w:rsidR="003B6B73"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t </w:t>
            </w:r>
            <w:r w:rsidR="00AB0E98" w:rsidRPr="00331B7E">
              <w:rPr>
                <w:rFonts w:ascii="Arial" w:hAnsi="Arial" w:cs="Arial"/>
                <w:color w:val="221E1F"/>
                <w:sz w:val="18"/>
                <w:szCs w:val="18"/>
              </w:rPr>
              <w:t>(de 30 à 50 lignes)</w:t>
            </w:r>
          </w:p>
        </w:tc>
      </w:tr>
      <w:tr w:rsidR="00C17103" w:rsidRPr="00C17103" w14:paraId="6C1039B4" w14:textId="77777777" w:rsidTr="00C17103">
        <w:trPr>
          <w:trHeight w:val="2268"/>
        </w:trPr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6C1039B3" w14:textId="77777777" w:rsidR="00C17103" w:rsidRPr="00C17103" w:rsidRDefault="00C17103" w:rsidP="004310B4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  <w:tr w:rsidR="00D02464" w:rsidRPr="00C17103" w14:paraId="6C1039B7" w14:textId="77777777" w:rsidTr="003C5532">
        <w:trPr>
          <w:trHeight w:val="851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39B5" w14:textId="77777777" w:rsidR="00D02464" w:rsidRPr="00331B7E" w:rsidRDefault="00D02464" w:rsidP="004310B4">
            <w:pPr>
              <w:keepNext/>
              <w:keepLines/>
              <w:shd w:val="clear" w:color="auto" w:fill="BFBFBF" w:themeFill="background1" w:themeFillShade="BF"/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t>eSTIMATIONS BUDGÉTAIRES</w:t>
            </w:r>
          </w:p>
          <w:p w14:paraId="6C1039B6" w14:textId="77777777" w:rsidR="00D02464" w:rsidRPr="00331B7E" w:rsidRDefault="00D02464" w:rsidP="003B6B73">
            <w:pPr>
              <w:keepNext/>
              <w:keepLines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i/>
                <w:sz w:val="18"/>
                <w:szCs w:val="18"/>
                <w:lang w:eastAsia="en-US"/>
              </w:rPr>
            </w:pPr>
            <w:r w:rsidRPr="00331B7E">
              <w:rPr>
                <w:rFonts w:ascii="Arial" w:hAnsi="Arial" w:cs="Arial"/>
                <w:sz w:val="18"/>
                <w:szCs w:val="18"/>
              </w:rPr>
              <w:t xml:space="preserve">Indiquez les </w:t>
            </w:r>
            <w:r w:rsidRPr="0015029C">
              <w:rPr>
                <w:rFonts w:ascii="Arial" w:hAnsi="Arial" w:cs="Arial"/>
                <w:b/>
                <w:sz w:val="18"/>
                <w:szCs w:val="18"/>
              </w:rPr>
              <w:t xml:space="preserve">dépenses globales </w:t>
            </w:r>
            <w:r w:rsidRPr="00331B7E">
              <w:rPr>
                <w:rFonts w:ascii="Arial" w:hAnsi="Arial" w:cs="Arial"/>
                <w:sz w:val="18"/>
                <w:szCs w:val="18"/>
              </w:rPr>
              <w:t>prévues pour la réalisation des activités de recherche</w:t>
            </w:r>
            <w:r w:rsidR="0015029C">
              <w:rPr>
                <w:rFonts w:ascii="Arial" w:hAnsi="Arial" w:cs="Arial"/>
                <w:sz w:val="18"/>
                <w:szCs w:val="18"/>
              </w:rPr>
              <w:t xml:space="preserve"> (de 20 à 30 lignes). </w:t>
            </w:r>
            <w:r w:rsidRPr="00331B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2464" w:rsidRPr="00C17103" w14:paraId="6C1039B9" w14:textId="77777777" w:rsidTr="00C918DC">
        <w:trPr>
          <w:trHeight w:val="2268"/>
        </w:trPr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6C1039B8" w14:textId="77777777" w:rsidR="00D02464" w:rsidRPr="00C17103" w:rsidRDefault="00D02464" w:rsidP="004310B4">
            <w:pPr>
              <w:keepNext/>
              <w:keepLines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</w:tbl>
    <w:p w14:paraId="6C1039BA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6C1039BB" w14:textId="77777777" w:rsidR="001702CB" w:rsidRDefault="001702CB" w:rsidP="008F605D">
      <w:pPr>
        <w:jc w:val="center"/>
        <w:rPr>
          <w:rFonts w:ascii="Trebuchet MS" w:hAnsi="Trebuchet MS" w:cs="Arial"/>
          <w:b/>
        </w:rPr>
      </w:pPr>
    </w:p>
    <w:p w14:paraId="6C1039BC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6C1039BD" w14:textId="3F679D5E"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300459">
        <w:rPr>
          <w:rFonts w:ascii="Trebuchet MS" w:hAnsi="Trebuchet MS" w:cs="Arial"/>
          <w:b/>
        </w:rPr>
        <w:t>Véronique Noël</w:t>
      </w:r>
      <w:r w:rsidR="005106FD">
        <w:rPr>
          <w:rFonts w:ascii="Trebuchet MS" w:hAnsi="Trebuchet MS" w:cs="Arial"/>
          <w:b/>
        </w:rPr>
        <w:t xml:space="preserve">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300459" w:rsidRPr="008E762A">
          <w:rPr>
            <w:rStyle w:val="Lienhypertexte"/>
            <w:rFonts w:ascii="Arial" w:hAnsi="Arial" w:cs="Arial"/>
            <w:b/>
          </w:rPr>
          <w:t>veronique.noel.ccsmtl@ssss.gouv.qc.ca</w:t>
        </w:r>
      </w:hyperlink>
      <w:r w:rsidR="00D24B8A" w:rsidRPr="00624C69">
        <w:rPr>
          <w:rFonts w:ascii="Arial" w:hAnsi="Arial" w:cs="Arial"/>
          <w:b/>
          <w:color w:val="000080"/>
        </w:rPr>
        <w:t>.</w:t>
      </w:r>
    </w:p>
    <w:p w14:paraId="6C1039BE" w14:textId="77777777"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90DE" w14:textId="77777777" w:rsidR="00724649" w:rsidRDefault="00724649">
      <w:r>
        <w:separator/>
      </w:r>
    </w:p>
  </w:endnote>
  <w:endnote w:type="continuationSeparator" w:id="0">
    <w:p w14:paraId="73BA1B56" w14:textId="77777777" w:rsidR="00724649" w:rsidRDefault="0072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039C3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1039C4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039C5" w14:textId="1F21B9A7" w:rsidR="00331B7E" w:rsidRPr="00331B7E" w:rsidRDefault="00331B7E" w:rsidP="00331B7E">
    <w:pPr>
      <w:pStyle w:val="Pieddepage"/>
      <w:rPr>
        <w:sz w:val="18"/>
        <w:szCs w:val="18"/>
      </w:rPr>
    </w:pPr>
    <w:r w:rsidRPr="00331B7E">
      <w:rPr>
        <w:sz w:val="18"/>
        <w:szCs w:val="18"/>
      </w:rPr>
      <w:t xml:space="preserve">Soutien financier pour </w:t>
    </w:r>
    <w:r w:rsidR="00555F43">
      <w:rPr>
        <w:sz w:val="18"/>
        <w:szCs w:val="18"/>
      </w:rPr>
      <w:t>l’analyse secondaire de données</w:t>
    </w:r>
    <w:r>
      <w:rPr>
        <w:sz w:val="18"/>
        <w:szCs w:val="18"/>
      </w:rPr>
      <w:t xml:space="preserve"> – Concours 202</w:t>
    </w:r>
    <w:r w:rsidR="00300459">
      <w:rPr>
        <w:sz w:val="18"/>
        <w:szCs w:val="18"/>
      </w:rPr>
      <w:t>2</w:t>
    </w:r>
  </w:p>
  <w:p w14:paraId="6C1039C6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6C1039C7" w14:textId="77777777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090C5A" w:rsidRPr="00090C5A">
      <w:rPr>
        <w:caps/>
        <w:noProof/>
        <w:sz w:val="22"/>
        <w:szCs w:val="22"/>
        <w:lang w:val="fr-FR"/>
      </w:rPr>
      <w:t>2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9A697" w14:textId="77777777" w:rsidR="00724649" w:rsidRDefault="00724649">
      <w:r>
        <w:separator/>
      </w:r>
    </w:p>
  </w:footnote>
  <w:footnote w:type="continuationSeparator" w:id="0">
    <w:p w14:paraId="2A3C51BC" w14:textId="77777777" w:rsidR="00724649" w:rsidRDefault="0072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039C8" w14:textId="77777777"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6C1039C9" wp14:editId="6C1039CA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40C" w:rsidRPr="0014040C">
      <w:rPr>
        <w:b/>
        <w:sz w:val="20"/>
        <w:szCs w:val="20"/>
      </w:rPr>
      <w:t>Institut universitaire Jeunes en difficulté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37D72"/>
    <w:rsid w:val="00043CB9"/>
    <w:rsid w:val="00054BB4"/>
    <w:rsid w:val="0006424D"/>
    <w:rsid w:val="00090C5A"/>
    <w:rsid w:val="000A5C23"/>
    <w:rsid w:val="000B3325"/>
    <w:rsid w:val="000B3FCF"/>
    <w:rsid w:val="000B595C"/>
    <w:rsid w:val="000C5F90"/>
    <w:rsid w:val="000F16D8"/>
    <w:rsid w:val="00105A13"/>
    <w:rsid w:val="00113BDA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4C88"/>
    <w:rsid w:val="0028686D"/>
    <w:rsid w:val="002933C7"/>
    <w:rsid w:val="002C3FF8"/>
    <w:rsid w:val="002C42D1"/>
    <w:rsid w:val="002C4E68"/>
    <w:rsid w:val="002C50DE"/>
    <w:rsid w:val="002E3134"/>
    <w:rsid w:val="00300459"/>
    <w:rsid w:val="00331B7E"/>
    <w:rsid w:val="00334CAF"/>
    <w:rsid w:val="00336DB5"/>
    <w:rsid w:val="00345C1B"/>
    <w:rsid w:val="003514ED"/>
    <w:rsid w:val="003629E9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20B52"/>
    <w:rsid w:val="00535A08"/>
    <w:rsid w:val="00535FC8"/>
    <w:rsid w:val="00545EA1"/>
    <w:rsid w:val="00546C72"/>
    <w:rsid w:val="0055031A"/>
    <w:rsid w:val="00555F43"/>
    <w:rsid w:val="00562381"/>
    <w:rsid w:val="005627F6"/>
    <w:rsid w:val="005808F3"/>
    <w:rsid w:val="005940A0"/>
    <w:rsid w:val="005B73F3"/>
    <w:rsid w:val="005C0BF7"/>
    <w:rsid w:val="005E4DC9"/>
    <w:rsid w:val="005F68C5"/>
    <w:rsid w:val="00617EA1"/>
    <w:rsid w:val="00624C69"/>
    <w:rsid w:val="00642A23"/>
    <w:rsid w:val="006449C3"/>
    <w:rsid w:val="00694F19"/>
    <w:rsid w:val="006A6854"/>
    <w:rsid w:val="006B7C78"/>
    <w:rsid w:val="006C0179"/>
    <w:rsid w:val="006C26F5"/>
    <w:rsid w:val="006C66C8"/>
    <w:rsid w:val="00724649"/>
    <w:rsid w:val="00744DF4"/>
    <w:rsid w:val="007A0A06"/>
    <w:rsid w:val="007D1243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03989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00459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0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onique.noel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2</cp:revision>
  <cp:lastPrinted>2010-10-15T15:07:00Z</cp:lastPrinted>
  <dcterms:created xsi:type="dcterms:W3CDTF">2021-12-20T15:39:00Z</dcterms:created>
  <dcterms:modified xsi:type="dcterms:W3CDTF">2021-12-20T15:39:00Z</dcterms:modified>
</cp:coreProperties>
</file>